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6E" w:rsidRDefault="009E28FF">
      <w:pPr>
        <w:ind w:right="-199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5405759</wp:posOffset>
                </wp:positionH>
                <wp:positionV relativeFrom="paragraph">
                  <wp:posOffset>-247646</wp:posOffset>
                </wp:positionV>
                <wp:extent cx="657225" cy="311152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1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E7A6E" w:rsidRDefault="009E28FF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65pt;margin-top:-19.5pt;width:51.75pt;height:24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" stroked="f">
                <v:textbox>
                  <w:txbxContent>
                    <w:p w:rsidR="001E7A6E" w:rsidRDefault="009E28FF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  <w:kern w:val="0"/>
          <w:sz w:val="28"/>
          <w:szCs w:val="28"/>
        </w:rPr>
        <w:t xml:space="preserve">   </w:t>
      </w:r>
      <w:bookmarkStart w:id="1" w:name="_Hlk67644779"/>
      <w:r>
        <w:rPr>
          <w:rFonts w:ascii="標楷體" w:eastAsia="標楷體" w:hAnsi="標楷體"/>
          <w:b/>
          <w:sz w:val="36"/>
          <w:szCs w:val="36"/>
        </w:rPr>
        <w:t>農業部農田水利署桃園管理處</w:t>
      </w:r>
      <w:bookmarkEnd w:id="1"/>
      <w:r>
        <w:rPr>
          <w:rFonts w:ascii="標楷體" w:eastAsia="標楷體" w:hAnsi="標楷體"/>
          <w:b/>
          <w:sz w:val="36"/>
          <w:szCs w:val="36"/>
        </w:rPr>
        <w:t>檔案應用申請書</w:t>
      </w:r>
    </w:p>
    <w:p w:rsidR="001E7A6E" w:rsidRDefault="009E28FF">
      <w:pPr>
        <w:spacing w:line="400" w:lineRule="exact"/>
        <w:ind w:right="112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申請書編號：</w:t>
      </w:r>
    </w:p>
    <w:tbl>
      <w:tblPr>
        <w:tblW w:w="10065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2"/>
        <w:gridCol w:w="1102"/>
        <w:gridCol w:w="1276"/>
        <w:gridCol w:w="1984"/>
        <w:gridCol w:w="500"/>
        <w:gridCol w:w="3611"/>
      </w:tblGrid>
      <w:tr w:rsidR="001E7A6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生</w:t>
            </w:r>
          </w:p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年月日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身分證明文件字號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地址、聯絡電話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地址：</w:t>
            </w:r>
          </w:p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電話：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sz w:val="28"/>
              </w:rPr>
              <w:t>代理人：</w:t>
            </w:r>
          </w:p>
          <w:p w:rsidR="001E7A6E" w:rsidRDefault="009E28F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與申請人之關係</w:t>
            </w:r>
          </w:p>
          <w:p w:rsidR="001E7A6E" w:rsidRDefault="009E28F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（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）</w:t>
            </w:r>
          </w:p>
          <w:p w:rsidR="001E7A6E" w:rsidRDefault="009E28FF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</w:rPr>
              <w:t>【</w:t>
            </w:r>
            <w:r>
              <w:rPr>
                <w:rFonts w:ascii="標楷體" w:eastAsia="標楷體" w:hAnsi="標楷體"/>
                <w:b/>
                <w:sz w:val="28"/>
              </w:rPr>
              <w:t>請併附委任書</w:t>
            </w:r>
            <w:r>
              <w:rPr>
                <w:rFonts w:ascii="標楷體" w:eastAsia="標楷體" w:hAnsi="標楷體"/>
                <w:sz w:val="28"/>
              </w:rPr>
              <w:t>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地址：</w:t>
            </w:r>
          </w:p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電話：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cantSplit/>
          <w:trHeight w:val="136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sz w:val="28"/>
              </w:rPr>
              <w:t>法人、團體、事務所或營業所【</w:t>
            </w:r>
            <w:r>
              <w:rPr>
                <w:rFonts w:ascii="標楷體" w:eastAsia="標楷體" w:hAnsi="標楷體"/>
                <w:b/>
                <w:sz w:val="28"/>
              </w:rPr>
              <w:t>請併附登記證明文件影本</w:t>
            </w:r>
            <w:r>
              <w:rPr>
                <w:rFonts w:ascii="標楷體" w:eastAsia="標楷體" w:hAnsi="標楷體"/>
                <w:sz w:val="28"/>
              </w:rPr>
              <w:t>】</w:t>
            </w:r>
          </w:p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名稱：</w:t>
            </w:r>
          </w:p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地址：</w:t>
            </w:r>
          </w:p>
          <w:p w:rsidR="001E7A6E" w:rsidRDefault="009E28FF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</w:rPr>
              <w:t>電話：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序號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檔號／公文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文</w:t>
            </w:r>
            <w:proofErr w:type="gramEnd"/>
            <w:r>
              <w:rPr>
                <w:rFonts w:ascii="標楷體" w:eastAsia="標楷體" w:hAnsi="標楷體"/>
                <w:sz w:val="28"/>
              </w:rPr>
              <w:t>號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檔案名稱內容要旨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申請項目（可複選）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閱覽、抄錄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複製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閱覽、抄錄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複製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閱覽、抄錄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複製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閱覽、抄錄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複製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1E7A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閱覽、抄錄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複製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A6E" w:rsidRDefault="009E28FF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有使用檔案原件之必要，事由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:rsidR="001E7A6E" w:rsidRDefault="009E28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的</w:t>
            </w:r>
          </w:p>
        </w:tc>
        <w:tc>
          <w:tcPr>
            <w:tcW w:w="8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歷史考證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學術研究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事證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業務參考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權益保障</w:t>
            </w:r>
          </w:p>
          <w:p w:rsidR="001E7A6E" w:rsidRDefault="009E28FF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其他（請敘明目的）：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________________________________</w:t>
            </w:r>
          </w:p>
        </w:tc>
      </w:tr>
      <w:tr w:rsidR="001E7A6E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7A6E" w:rsidRDefault="009E28FF">
            <w:pPr>
              <w:spacing w:line="400" w:lineRule="exact"/>
              <w:ind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此致　</w:t>
            </w:r>
          </w:p>
          <w:p w:rsidR="001E7A6E" w:rsidRDefault="009E28FF">
            <w:pPr>
              <w:spacing w:line="460" w:lineRule="exact"/>
              <w:ind w:right="958" w:firstLine="1069"/>
            </w:pPr>
            <w:r>
              <w:rPr>
                <w:rFonts w:ascii="標楷體" w:eastAsia="標楷體" w:hAnsi="標楷體"/>
                <w:sz w:val="32"/>
                <w:szCs w:val="32"/>
              </w:rPr>
              <w:t>農業部農田水利署桃園管理處</w:t>
            </w:r>
            <w:r>
              <w:rPr>
                <w:rFonts w:ascii="標楷體" w:eastAsia="標楷體" w:hAnsi="標楷體"/>
                <w:szCs w:val="28"/>
              </w:rPr>
              <w:t xml:space="preserve">                                               </w:t>
            </w:r>
            <w:r>
              <w:rPr>
                <w:rFonts w:ascii="標楷體" w:eastAsia="標楷體" w:hAnsi="標楷體"/>
                <w:szCs w:val="28"/>
              </w:rPr>
              <w:br/>
            </w:r>
            <w:r>
              <w:rPr>
                <w:rFonts w:ascii="標楷體" w:eastAsia="標楷體" w:hAnsi="標楷體"/>
                <w:szCs w:val="28"/>
              </w:rPr>
              <w:t xml:space="preserve"> 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申請人簽章：</w:t>
            </w:r>
          </w:p>
          <w:p w:rsidR="001E7A6E" w:rsidRDefault="009E28FF">
            <w:pPr>
              <w:spacing w:line="460" w:lineRule="exact"/>
              <w:ind w:right="95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※</w:t>
            </w:r>
            <w:r>
              <w:rPr>
                <w:rFonts w:ascii="標楷體" w:eastAsia="標楷體" w:hAnsi="標楷體"/>
                <w:sz w:val="28"/>
                <w:szCs w:val="28"/>
              </w:rPr>
              <w:t>代理人簽章：</w:t>
            </w:r>
          </w:p>
          <w:p w:rsidR="001E7A6E" w:rsidRDefault="009E28FF">
            <w:pPr>
              <w:spacing w:line="400" w:lineRule="exact"/>
              <w:ind w:right="240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申請日期：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日　</w:t>
            </w:r>
          </w:p>
        </w:tc>
      </w:tr>
    </w:tbl>
    <w:p w:rsidR="001E7A6E" w:rsidRDefault="001E7A6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E7A6E" w:rsidRDefault="009E28F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申請檔案應用請詳閱後附填寫須知</w:t>
      </w:r>
    </w:p>
    <w:p w:rsidR="001E7A6E" w:rsidRDefault="001E7A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1E7A6E" w:rsidRDefault="001E7A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1E7A6E" w:rsidRDefault="009E28FF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/>
          <w:b/>
          <w:sz w:val="36"/>
          <w:szCs w:val="36"/>
          <w:u w:val="single"/>
        </w:rPr>
        <w:lastRenderedPageBreak/>
        <w:t>填寫須知</w:t>
      </w:r>
    </w:p>
    <w:p w:rsidR="001E7A6E" w:rsidRDefault="001E7A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1E7A6E" w:rsidRDefault="009E28FF">
      <w:pPr>
        <w:numPr>
          <w:ilvl w:val="0"/>
          <w:numId w:val="1"/>
        </w:numPr>
        <w:spacing w:line="400" w:lineRule="exact"/>
        <w:ind w:left="567" w:hanging="567"/>
      </w:pPr>
      <w:r>
        <w:rPr>
          <w:rFonts w:ascii="標楷體" w:eastAsia="標楷體" w:hAnsi="標楷體"/>
        </w:rPr>
        <w:t>申請應用本處檔案，請詳閱「農業部農田水利署桃園管理處檔案應用申請作業須知」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並填寫本申請書或以書面載明規定事項</w:t>
      </w:r>
      <w:r>
        <w:rPr>
          <w:rFonts w:ascii="新細明體" w:hAnsi="新細明體"/>
        </w:rPr>
        <w:t>。</w:t>
      </w:r>
    </w:p>
    <w:p w:rsidR="001E7A6E" w:rsidRDefault="009E28FF">
      <w:pPr>
        <w:numPr>
          <w:ilvl w:val="0"/>
          <w:numId w:val="1"/>
        </w:numPr>
        <w:spacing w:line="400" w:lineRule="exact"/>
        <w:ind w:left="567" w:hanging="567"/>
      </w:pPr>
      <w:r>
        <w:rPr>
          <w:rFonts w:ascii="標楷體" w:eastAsia="標楷體" w:hAnsi="標楷體"/>
        </w:rPr>
        <w:t>本申請書各欄位請完整填具，標記</w:t>
      </w:r>
      <w:r>
        <w:rPr>
          <w:rFonts w:ascii="新細明體" w:hAnsi="新細明體"/>
        </w:rPr>
        <w:t>「</w:t>
      </w:r>
      <w:r>
        <w:rPr>
          <w:rFonts w:ascii="標楷體" w:eastAsia="標楷體" w:hAnsi="標楷體"/>
        </w:rPr>
        <w:t>※</w:t>
      </w:r>
      <w:r>
        <w:rPr>
          <w:rFonts w:ascii="新細明體" w:hAnsi="新細明體"/>
        </w:rPr>
        <w:t>」</w:t>
      </w:r>
      <w:r>
        <w:rPr>
          <w:rFonts w:ascii="標楷體" w:eastAsia="標楷體" w:hAnsi="標楷體"/>
        </w:rPr>
        <w:t>者，請依需要加填</w:t>
      </w:r>
      <w:r>
        <w:rPr>
          <w:rFonts w:ascii="新細明體" w:hAnsi="新細明體"/>
        </w:rPr>
        <w:t>。</w:t>
      </w:r>
    </w:p>
    <w:p w:rsidR="001E7A6E" w:rsidRDefault="009E28FF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人委任意定代理人代為申請時，應檢具委任書；申請人如係法定代理者，應檢具相關證明文件備供查驗；申請人為法人、團體者，應附登記證明文件影本；申請案件屬個人隱私資料者，並應檢具身分關係證明文件。</w:t>
      </w:r>
    </w:p>
    <w:p w:rsidR="001E7A6E" w:rsidRDefault="009E28FF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申請人應依本處所定時間、處所應用檔案，並檢具本處核准通知函及身分證明文件備供查驗；無法依所定時間應用檔案時，應事先告知本處，並另行約定檔案應用之時間。</w:t>
      </w:r>
    </w:p>
    <w:p w:rsidR="001E7A6E" w:rsidRDefault="009E28FF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本處檔案應用</w:t>
      </w:r>
      <w:proofErr w:type="gramStart"/>
      <w:r>
        <w:rPr>
          <w:rFonts w:ascii="標楷體" w:eastAsia="標楷體" w:hAnsi="標楷體"/>
        </w:rPr>
        <w:t>准駁依檔案</w:t>
      </w:r>
      <w:proofErr w:type="gramEnd"/>
      <w:r>
        <w:rPr>
          <w:rFonts w:ascii="標楷體" w:eastAsia="標楷體" w:hAnsi="標楷體"/>
        </w:rPr>
        <w:t>法第十八條、政府資訊公開法第十八條、行政程序法第四十六條及其他法令之規定辦理。</w:t>
      </w:r>
    </w:p>
    <w:p w:rsidR="001E7A6E" w:rsidRDefault="009E28FF">
      <w:pPr>
        <w:pStyle w:val="aa"/>
        <w:numPr>
          <w:ilvl w:val="0"/>
          <w:numId w:val="1"/>
        </w:numPr>
        <w:spacing w:line="360" w:lineRule="exact"/>
        <w:ind w:left="567" w:hanging="567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/>
          <w:kern w:val="0"/>
        </w:rPr>
        <w:t>檔案應用，以提供複製品為原則；有使用原件之必</w:t>
      </w:r>
      <w:r>
        <w:rPr>
          <w:rFonts w:ascii="標楷體" w:eastAsia="標楷體" w:hAnsi="標楷體" w:cs="細明體"/>
          <w:kern w:val="0"/>
        </w:rPr>
        <w:t>要者，應於申請時記載其事由。</w:t>
      </w:r>
    </w:p>
    <w:p w:rsidR="001E7A6E" w:rsidRDefault="009E28FF">
      <w:pPr>
        <w:spacing w:line="360" w:lineRule="exact"/>
        <w:ind w:left="485" w:hanging="485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/>
          <w:kern w:val="0"/>
        </w:rPr>
        <w:t>七、申請人應用檔案，由本處業務承辦單位人員陪同在檔案應用處所內為之，應維持檔案資料之完整，不得有下列行為：</w:t>
      </w:r>
    </w:p>
    <w:p w:rsidR="001E7A6E" w:rsidRDefault="009E28FF">
      <w:pPr>
        <w:spacing w:line="360" w:lineRule="exact"/>
        <w:ind w:firstLine="365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/>
          <w:kern w:val="0"/>
        </w:rPr>
        <w:t xml:space="preserve"> (</w:t>
      </w:r>
      <w:r>
        <w:rPr>
          <w:rFonts w:ascii="標楷體" w:eastAsia="標楷體" w:hAnsi="標楷體" w:cs="細明體"/>
          <w:kern w:val="0"/>
        </w:rPr>
        <w:t>一</w:t>
      </w:r>
      <w:proofErr w:type="gramStart"/>
      <w:r>
        <w:rPr>
          <w:rFonts w:ascii="標楷體" w:eastAsia="標楷體" w:hAnsi="標楷體" w:cs="細明體"/>
          <w:kern w:val="0"/>
        </w:rPr>
        <w:t>）</w:t>
      </w:r>
      <w:proofErr w:type="gramEnd"/>
      <w:r>
        <w:rPr>
          <w:rFonts w:ascii="標楷體" w:eastAsia="標楷體" w:hAnsi="標楷體" w:cs="細明體"/>
          <w:kern w:val="0"/>
        </w:rPr>
        <w:t>對檔案添註、塗改、更換、抽取、圈點或污損。</w:t>
      </w:r>
    </w:p>
    <w:p w:rsidR="001E7A6E" w:rsidRDefault="009E28FF">
      <w:pPr>
        <w:spacing w:line="360" w:lineRule="exact"/>
        <w:ind w:firstLine="365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/>
          <w:kern w:val="0"/>
        </w:rPr>
        <w:t>（二）拆散已完成裝訂之檔案。</w:t>
      </w:r>
    </w:p>
    <w:p w:rsidR="001E7A6E" w:rsidRDefault="009E28FF">
      <w:pPr>
        <w:spacing w:line="360" w:lineRule="exact"/>
        <w:ind w:firstLine="365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/>
          <w:kern w:val="0"/>
        </w:rPr>
        <w:t>（三）以其他方法破壞或變更檔案內容。</w:t>
      </w:r>
    </w:p>
    <w:p w:rsidR="001E7A6E" w:rsidRDefault="009E28FF">
      <w:pPr>
        <w:spacing w:line="360" w:lineRule="exact"/>
        <w:ind w:left="547" w:hanging="120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/>
          <w:kern w:val="0"/>
        </w:rPr>
        <w:t xml:space="preserve"> </w:t>
      </w:r>
      <w:r>
        <w:rPr>
          <w:rFonts w:ascii="標楷體" w:eastAsia="標楷體" w:hAnsi="標楷體" w:cs="細明體"/>
          <w:kern w:val="0"/>
        </w:rPr>
        <w:t>違反前項各款規定之</w:t>
      </w:r>
      <w:proofErr w:type="gramStart"/>
      <w:r>
        <w:rPr>
          <w:rFonts w:ascii="標楷體" w:eastAsia="標楷體" w:hAnsi="標楷體" w:cs="細明體"/>
          <w:kern w:val="0"/>
        </w:rPr>
        <w:t>一</w:t>
      </w:r>
      <w:proofErr w:type="gramEnd"/>
      <w:r>
        <w:rPr>
          <w:rFonts w:ascii="標楷體" w:eastAsia="標楷體" w:hAnsi="標楷體" w:cs="細明體"/>
          <w:kern w:val="0"/>
        </w:rPr>
        <w:t>者，得停止其應用，並記錄之。其涉及刑事責任者，移送檢查機關偵辦。</w:t>
      </w:r>
    </w:p>
    <w:p w:rsidR="001E7A6E" w:rsidRDefault="009E28FF">
      <w:pPr>
        <w:spacing w:line="360" w:lineRule="exact"/>
        <w:ind w:left="485" w:hanging="485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/>
          <w:kern w:val="0"/>
        </w:rPr>
        <w:t>八、申請人（代理人）應用檔案，如有使用自備之可攜式電腦或可攜式媒體者</w:t>
      </w:r>
      <w:proofErr w:type="gramStart"/>
      <w:r>
        <w:rPr>
          <w:rFonts w:ascii="標楷體" w:eastAsia="標楷體" w:hAnsi="標楷體" w:cs="細明體"/>
          <w:kern w:val="0"/>
        </w:rPr>
        <w:t>（</w:t>
      </w:r>
      <w:proofErr w:type="gramEnd"/>
      <w:r>
        <w:rPr>
          <w:rFonts w:ascii="標楷體" w:eastAsia="標楷體" w:hAnsi="標楷體" w:cs="細明體"/>
          <w:kern w:val="0"/>
        </w:rPr>
        <w:t>泛指一般不具運算功能但可儲存大量資料的小型資訊硬體，如：外接式硬碟、燒錄機、隨身碟、數位相機記憶</w:t>
      </w:r>
      <w:r>
        <w:rPr>
          <w:rFonts w:ascii="標楷體" w:eastAsia="標楷體" w:hAnsi="標楷體" w:cs="細明體"/>
          <w:kern w:val="0"/>
        </w:rPr>
        <w:t>卡、</w:t>
      </w:r>
      <w:r>
        <w:rPr>
          <w:rFonts w:ascii="標楷體" w:eastAsia="標楷體" w:hAnsi="標楷體" w:cs="細明體"/>
          <w:kern w:val="0"/>
        </w:rPr>
        <w:t>MP3 player…</w:t>
      </w:r>
      <w:r>
        <w:rPr>
          <w:rFonts w:ascii="標楷體" w:eastAsia="標楷體" w:hAnsi="標楷體" w:cs="細明體"/>
          <w:kern w:val="0"/>
        </w:rPr>
        <w:t>等等</w:t>
      </w:r>
      <w:proofErr w:type="gramStart"/>
      <w:r>
        <w:rPr>
          <w:rFonts w:ascii="標楷體" w:eastAsia="標楷體" w:hAnsi="標楷體" w:cs="細明體"/>
          <w:kern w:val="0"/>
        </w:rPr>
        <w:t>）</w:t>
      </w:r>
      <w:proofErr w:type="gramEnd"/>
      <w:r>
        <w:rPr>
          <w:rFonts w:ascii="標楷體" w:eastAsia="標楷體" w:hAnsi="標楷體" w:cs="細明體"/>
          <w:kern w:val="0"/>
        </w:rPr>
        <w:t>，應經本處許可後始得為之，並應遵守本處資訊安全政策相關規定，可攜式電腦嚴禁連接本處網路系統，可攜式媒體使用前須經掃毒檢查。</w:t>
      </w:r>
    </w:p>
    <w:p w:rsidR="001E7A6E" w:rsidRDefault="009E28FF">
      <w:pPr>
        <w:spacing w:line="360" w:lineRule="exact"/>
        <w:ind w:left="485" w:hanging="485"/>
      </w:pPr>
      <w:r>
        <w:rPr>
          <w:rFonts w:ascii="標楷體" w:eastAsia="標楷體" w:hAnsi="標楷體"/>
        </w:rPr>
        <w:t>九、應用本處檔案，應依國家發展委員會檔案管理局訂定之「檔案閱覽抄錄複製收費標準」規定繳納費用。</w:t>
      </w:r>
    </w:p>
    <w:p w:rsidR="001E7A6E" w:rsidRDefault="009E28FF">
      <w:pPr>
        <w:spacing w:line="400" w:lineRule="exact"/>
      </w:pPr>
      <w:r>
        <w:rPr>
          <w:rFonts w:ascii="標楷體" w:eastAsia="標楷體" w:hAnsi="標楷體"/>
        </w:rPr>
        <w:t>九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填具本申請書或以書面載明規定事項，得以親送、寄送或傳真方式向本處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提出申請。</w:t>
      </w:r>
    </w:p>
    <w:p w:rsidR="001E7A6E" w:rsidRDefault="009E28FF">
      <w:pPr>
        <w:spacing w:line="400" w:lineRule="exact"/>
        <w:ind w:left="426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地址：</w:t>
      </w:r>
      <w:r>
        <w:rPr>
          <w:rFonts w:ascii="標楷體" w:eastAsia="標楷體" w:hAnsi="標楷體"/>
        </w:rPr>
        <w:t>320016</w:t>
      </w:r>
      <w:r>
        <w:rPr>
          <w:rFonts w:ascii="標楷體" w:eastAsia="標楷體" w:hAnsi="標楷體"/>
        </w:rPr>
        <w:t>桃園市中壢區青埔路二段</w:t>
      </w:r>
      <w:r>
        <w:rPr>
          <w:rFonts w:ascii="標楷體" w:eastAsia="標楷體" w:hAnsi="標楷體"/>
        </w:rPr>
        <w:t>139</w:t>
      </w:r>
      <w:r>
        <w:rPr>
          <w:rFonts w:ascii="標楷體" w:eastAsia="標楷體" w:hAnsi="標楷體"/>
        </w:rPr>
        <w:t>號</w:t>
      </w:r>
    </w:p>
    <w:p w:rsidR="001E7A6E" w:rsidRDefault="009E28FF">
      <w:pPr>
        <w:spacing w:line="400" w:lineRule="exact"/>
        <w:ind w:left="426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電話：</w:t>
      </w:r>
      <w:r>
        <w:rPr>
          <w:rFonts w:ascii="標楷體" w:eastAsia="標楷體" w:hAnsi="標楷體"/>
        </w:rPr>
        <w:t>(03)287-5420</w:t>
      </w:r>
    </w:p>
    <w:p w:rsidR="001E7A6E" w:rsidRDefault="009E28FF">
      <w:pPr>
        <w:spacing w:line="400" w:lineRule="exact"/>
        <w:ind w:left="4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(03)287-5450</w:t>
      </w:r>
    </w:p>
    <w:p w:rsidR="001E7A6E" w:rsidRDefault="009E28F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十、其他應告知事項：</w:t>
      </w:r>
    </w:p>
    <w:p w:rsidR="001E7A6E" w:rsidRDefault="009E28FF">
      <w:pPr>
        <w:spacing w:line="360" w:lineRule="exact"/>
        <w:ind w:left="850" w:hanging="485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檔案應用</w:t>
      </w:r>
      <w:r>
        <w:rPr>
          <w:rFonts w:ascii="標楷體" w:eastAsia="標楷體" w:hAnsi="標楷體" w:cs="細明體"/>
          <w:kern w:val="0"/>
        </w:rPr>
        <w:t>時間</w:t>
      </w:r>
      <w:r>
        <w:rPr>
          <w:rFonts w:ascii="標楷體" w:eastAsia="標楷體" w:hAnsi="標楷體"/>
        </w:rPr>
        <w:t>：星期一至星期五，上午九時至十一時三十分及下午二時至四時三十分。例假日及國定假日不對外開放。</w:t>
      </w:r>
    </w:p>
    <w:p w:rsidR="001E7A6E" w:rsidRDefault="009E28FF">
      <w:pPr>
        <w:spacing w:line="360" w:lineRule="exact"/>
        <w:ind w:left="850" w:hanging="485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檔案應用收費標準：依國家發展委員會檔案管理局訂定之「檔案閱覽抄錄複製收費標準」收費。</w:t>
      </w:r>
    </w:p>
    <w:sectPr w:rsidR="001E7A6E">
      <w:footerReference w:type="default" r:id="rId7"/>
      <w:pgSz w:w="11906" w:h="16838"/>
      <w:pgMar w:top="567" w:right="1797" w:bottom="567" w:left="1797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FF" w:rsidRDefault="009E28FF">
      <w:r>
        <w:separator/>
      </w:r>
    </w:p>
  </w:endnote>
  <w:endnote w:type="continuationSeparator" w:id="0">
    <w:p w:rsidR="009E28FF" w:rsidRDefault="009E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D19" w:rsidRDefault="009E28F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95D19" w:rsidRDefault="009E28FF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B95D19" w:rsidRDefault="009E28FF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FF" w:rsidRDefault="009E28FF">
      <w:r>
        <w:rPr>
          <w:color w:val="000000"/>
        </w:rPr>
        <w:separator/>
      </w:r>
    </w:p>
  </w:footnote>
  <w:footnote w:type="continuationSeparator" w:id="0">
    <w:p w:rsidR="009E28FF" w:rsidRDefault="009E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552E8"/>
    <w:multiLevelType w:val="multilevel"/>
    <w:tmpl w:val="889660B2"/>
    <w:lvl w:ilvl="0">
      <w:start w:val="1"/>
      <w:numFmt w:val="taiwaneseCountingThousand"/>
      <w:lvlText w:val="%1、"/>
      <w:lvlJc w:val="left"/>
      <w:pPr>
        <w:ind w:left="1288" w:hanging="72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7A6E"/>
    <w:rsid w:val="001E7A6E"/>
    <w:rsid w:val="004E07F9"/>
    <w:rsid w:val="009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B9DDFB-A451-4B2A-BF04-CB22F996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8">
    <w:name w:val="本文 字元"/>
    <w:rPr>
      <w:rFonts w:ascii="標楷體" w:eastAsia="華康楷書體W5" w:hAnsi="標楷體"/>
      <w:spacing w:val="12"/>
      <w:kern w:val="3"/>
      <w:sz w:val="28"/>
    </w:rPr>
  </w:style>
  <w:style w:type="paragraph" w:styleId="a9">
    <w:name w:val="Body Text"/>
    <w:basedOn w:val="a"/>
    <w:pPr>
      <w:autoSpaceDE w:val="0"/>
      <w:snapToGrid w:val="0"/>
      <w:spacing w:line="500" w:lineRule="atLeast"/>
      <w:ind w:left="608" w:hanging="608"/>
    </w:pPr>
    <w:rPr>
      <w:rFonts w:ascii="標楷體" w:eastAsia="華康楷書體W5" w:hAnsi="標楷體"/>
      <w:spacing w:val="12"/>
      <w:sz w:val="28"/>
      <w:szCs w:val="20"/>
    </w:rPr>
  </w:style>
  <w:style w:type="character" w:customStyle="1" w:styleId="1">
    <w:name w:val="本文 字元1"/>
    <w:rPr>
      <w:kern w:val="3"/>
      <w:sz w:val="24"/>
      <w:szCs w:val="24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衛生福利部檔案應用申請作業須知</dc:title>
  <dc:creator>sehua5891</dc:creator>
  <cp:lastModifiedBy>徐嘉霙</cp:lastModifiedBy>
  <cp:revision>2</cp:revision>
  <cp:lastPrinted>2021-11-03T02:08:00Z</cp:lastPrinted>
  <dcterms:created xsi:type="dcterms:W3CDTF">2023-11-04T03:07:00Z</dcterms:created>
  <dcterms:modified xsi:type="dcterms:W3CDTF">2023-11-04T03:07:00Z</dcterms:modified>
</cp:coreProperties>
</file>